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5A1B" w14:textId="1CA2958D" w:rsidR="00FF47F2" w:rsidRPr="00FF47F2" w:rsidRDefault="00FF47F2" w:rsidP="00FF47F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F47F2">
        <w:rPr>
          <w:b/>
          <w:bCs/>
        </w:rPr>
        <w:t>Аннотация к рабочей программе по математике 1-4 класс</w:t>
      </w:r>
    </w:p>
    <w:p w14:paraId="4F75B754" w14:textId="0F802CB6" w:rsidR="00FF47F2" w:rsidRPr="00865ADA" w:rsidRDefault="00FF47F2" w:rsidP="00FF47F2">
      <w:pPr>
        <w:pStyle w:val="a3"/>
        <w:spacing w:before="0" w:beforeAutospacing="0" w:after="0" w:afterAutospacing="0"/>
        <w:ind w:firstLine="708"/>
        <w:jc w:val="both"/>
      </w:pPr>
      <w:r w:rsidRPr="00865ADA">
        <w:t>Рабочая программа учебного предмета «</w:t>
      </w:r>
      <w:r>
        <w:t>Математика</w:t>
      </w:r>
      <w:r w:rsidRPr="00865ADA"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="00C15216">
        <w:t>в соответствии с авторской программой «Учусь учиться», автор Л.Г. Петерсон</w:t>
      </w:r>
      <w:r w:rsidRPr="00865ADA"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636F3CB4" w14:textId="52687EE0" w:rsidR="002F60E3" w:rsidRDefault="002F60E3" w:rsidP="00FF47F2">
      <w:pPr>
        <w:pStyle w:val="a3"/>
        <w:spacing w:before="0" w:beforeAutospacing="0" w:after="0" w:afterAutospacing="0"/>
        <w:ind w:firstLine="708"/>
        <w:jc w:val="both"/>
      </w:pPr>
      <w:r>
        <w:t>Программа направлена на удовлетворение потребностей обучающихся и их родителей в достижении результатов в соответствии с их индивидуальными особенностями, в обеспечении условий для развития потенциала, способности к социальной адаптации каждого ребёнка. В модели ученика выделяются четыре составляющих: широкая образованность; ориентация на саморазвитие; способность к творчеству; социальная адаптация. Программа учитывает возрастные психологические особенности, возможности и потребности обучающихся 1-4 классов.</w:t>
      </w:r>
    </w:p>
    <w:p w14:paraId="7AB03F5B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 xml:space="preserve">Главной целью программы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14:paraId="7E2C5A0E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Основными целями курса математики для 1–4 классов, в соответствии с требованиями ФГОС НОО, являются:</w:t>
      </w:r>
    </w:p>
    <w:p w14:paraId="6BA66167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− формирование у учащихся основ умения учиться;</w:t>
      </w:r>
    </w:p>
    <w:p w14:paraId="0DC4CF5B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− развитие их мышления, качеств личности, интереса к математике;</w:t>
      </w:r>
    </w:p>
    <w:p w14:paraId="44634353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− создание для каждого ребенка возможности высокого уровня математической подготовки.</w:t>
      </w:r>
    </w:p>
    <w:p w14:paraId="43281F86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Исходя из общих положений математического образования, рабочая программа по учебному предмету «Математика» призвана решать следующие задачи:</w:t>
      </w:r>
    </w:p>
    <w:p w14:paraId="7AA5BC6D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14:paraId="29BA4BD6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14:paraId="3B9103E3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сформировать умение учиться;</w:t>
      </w:r>
    </w:p>
    <w:p w14:paraId="28D9533A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14:paraId="45F14F75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14:paraId="3EDDA7E3" w14:textId="77777777" w:rsidR="002F60E3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сформировать устойчивый интерес к математике;</w:t>
      </w:r>
    </w:p>
    <w:p w14:paraId="3A383235" w14:textId="7B4FC8F7" w:rsidR="00806E97" w:rsidRDefault="00FF47F2" w:rsidP="00FF47F2">
      <w:pPr>
        <w:pStyle w:val="a3"/>
        <w:spacing w:before="0" w:beforeAutospacing="0" w:after="0" w:afterAutospacing="0"/>
        <w:ind w:firstLine="708"/>
        <w:jc w:val="both"/>
      </w:pPr>
      <w:r>
        <w:t>– выявить и развить математические и творческие способности.</w:t>
      </w:r>
    </w:p>
    <w:p w14:paraId="190FA1E4" w14:textId="77777777" w:rsidR="002F60E3" w:rsidRPr="00865ADA" w:rsidRDefault="002F60E3" w:rsidP="002F60E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Для реализации программного материала используются учебники: </w:t>
      </w:r>
    </w:p>
    <w:p w14:paraId="07C25D68" w14:textId="24C9DF3F" w:rsidR="002F60E3" w:rsidRDefault="008E56C0" w:rsidP="008E56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>.Г. Петерсон Учебник-тетрадь «Математика»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класс</w:t>
      </w:r>
      <w:r>
        <w:rPr>
          <w:color w:val="000000"/>
          <w:shd w:val="clear" w:color="auto" w:fill="FFFFFF"/>
        </w:rPr>
        <w:t>. В</w:t>
      </w:r>
      <w:r>
        <w:rPr>
          <w:color w:val="000000"/>
          <w:shd w:val="clear" w:color="auto" w:fill="FFFFFF"/>
        </w:rPr>
        <w:t xml:space="preserve"> 3 ч</w:t>
      </w:r>
      <w:r>
        <w:rPr>
          <w:color w:val="000000"/>
          <w:shd w:val="clear" w:color="auto" w:fill="FFFFFF"/>
        </w:rPr>
        <w:t>.</w:t>
      </w:r>
    </w:p>
    <w:p w14:paraId="4F91BB43" w14:textId="0F2A8A55" w:rsidR="008E56C0" w:rsidRPr="008E56C0" w:rsidRDefault="008E56C0" w:rsidP="008E56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Л.Г. Петерсон Учебник-тетрадь «Математика». 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класс. В 3 ч.</w:t>
      </w:r>
    </w:p>
    <w:p w14:paraId="6E09A47C" w14:textId="14F31649" w:rsidR="008E56C0" w:rsidRPr="008E56C0" w:rsidRDefault="008E56C0" w:rsidP="008E56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Л.Г. Петерсон Учебник-тетрадь «Математика». 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класс. В 3 ч.</w:t>
      </w:r>
    </w:p>
    <w:p w14:paraId="19F0B9CE" w14:textId="47F30478" w:rsidR="002F60E3" w:rsidRPr="00865ADA" w:rsidRDefault="008E56C0" w:rsidP="008E56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Л.Г. Петерсон Учебник-тетрадь «Математика». 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класс. В 3 ч.</w:t>
      </w:r>
    </w:p>
    <w:p w14:paraId="2998E151" w14:textId="52DD9EE9" w:rsidR="00754D93" w:rsidRPr="00806E97" w:rsidRDefault="008E56C0" w:rsidP="002F60E3">
      <w:pPr>
        <w:pStyle w:val="a3"/>
        <w:spacing w:before="0" w:beforeAutospacing="0" w:after="0" w:afterAutospacing="0"/>
        <w:ind w:firstLine="708"/>
        <w:jc w:val="both"/>
      </w:pPr>
      <w:r>
        <w:t xml:space="preserve">На изучение предмета «Математика» в начальной школе отводится 4 ч в неделю. Курс рассчитан на </w:t>
      </w:r>
      <w:r w:rsidR="002F60E3">
        <w:t>540 часов</w:t>
      </w:r>
      <w:r>
        <w:t>:</w:t>
      </w:r>
      <w:r w:rsidR="002F60E3">
        <w:t xml:space="preserve"> 1 класс – 132ч. (33 учебных недели), 2 – 4 класс</w:t>
      </w:r>
      <w:r>
        <w:t xml:space="preserve"> – по </w:t>
      </w:r>
      <w:r w:rsidR="002F60E3">
        <w:t>136 часов в год (34 учебны</w:t>
      </w:r>
      <w:r>
        <w:t>е</w:t>
      </w:r>
      <w:r w:rsidR="002F60E3">
        <w:t xml:space="preserve"> недели).</w:t>
      </w:r>
    </w:p>
    <w:sectPr w:rsidR="00754D93" w:rsidRPr="00806E97" w:rsidSect="001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F0"/>
    <w:multiLevelType w:val="multilevel"/>
    <w:tmpl w:val="2D8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FD"/>
    <w:multiLevelType w:val="hybridMultilevel"/>
    <w:tmpl w:val="E05A651C"/>
    <w:lvl w:ilvl="0" w:tplc="61D813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2165465">
    <w:abstractNumId w:val="0"/>
  </w:num>
  <w:num w:numId="2" w16cid:durableId="157327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9"/>
    <w:rsid w:val="00011DD8"/>
    <w:rsid w:val="002F60E3"/>
    <w:rsid w:val="00465207"/>
    <w:rsid w:val="00754D93"/>
    <w:rsid w:val="00806E97"/>
    <w:rsid w:val="008E56C0"/>
    <w:rsid w:val="00C15216"/>
    <w:rsid w:val="00D149D9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CB8"/>
  <w15:chartTrackingRefBased/>
  <w15:docId w15:val="{A9E6FC60-F56C-4C9A-AB68-D0A51C4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2022-05-05T08:15:00Z</dcterms:created>
  <dcterms:modified xsi:type="dcterms:W3CDTF">2022-05-05T08:15:00Z</dcterms:modified>
</cp:coreProperties>
</file>